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00" w:rsidRDefault="006C3300">
      <w:r>
        <w:rPr>
          <w:rFonts w:hint="eastAsia"/>
        </w:rPr>
        <w:t>様式第</w:t>
      </w:r>
      <w:r w:rsidR="003B512D">
        <w:rPr>
          <w:rFonts w:hint="eastAsia"/>
        </w:rPr>
        <w:t>４号</w:t>
      </w:r>
      <w:r>
        <w:t>(</w:t>
      </w:r>
      <w:r>
        <w:rPr>
          <w:rFonts w:hint="eastAsia"/>
        </w:rPr>
        <w:t>第</w:t>
      </w:r>
      <w:r w:rsidR="003B512D">
        <w:rPr>
          <w:rFonts w:hint="eastAsia"/>
        </w:rPr>
        <w:t>５条</w:t>
      </w:r>
      <w:bookmarkStart w:id="0" w:name="_GoBack"/>
      <w:bookmarkEnd w:id="0"/>
      <w:r>
        <w:rPr>
          <w:rFonts w:hint="eastAsia"/>
        </w:rPr>
        <w:t>関係</w:t>
      </w:r>
      <w:r>
        <w:t>)</w:t>
      </w:r>
    </w:p>
    <w:p w:rsidR="006C3300" w:rsidRDefault="003F4D6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65pt;margin-top:11.65pt;width:52pt;height:28pt;z-index:251658240" o:allowincell="f">
            <v:imagedata r:id="rId6" o:title=""/>
          </v:shape>
          <o:OLEObject Type="Embed" ProgID="Equation.3" ShapeID="_x0000_s1026" DrawAspect="Content" ObjectID="_1532945360" r:id="rId7"/>
        </w:object>
      </w:r>
      <w:r w:rsidR="006C3300">
        <w:rPr>
          <w:rFonts w:hint="eastAsia"/>
          <w:spacing w:val="58"/>
        </w:rPr>
        <w:t>火薬庫工事設計明細</w:t>
      </w:r>
      <w:r w:rsidR="006C3300">
        <w:rPr>
          <w:rFonts w:hint="eastAsia"/>
        </w:rPr>
        <w:t>書</w:t>
      </w:r>
    </w:p>
    <w:p w:rsidR="006C3300" w:rsidRDefault="006C330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設置場所の現況地目及び地形</w:t>
      </w:r>
      <w:r>
        <w:t>(</w:t>
      </w:r>
      <w:r>
        <w:rPr>
          <w:rFonts w:hint="eastAsia"/>
        </w:rPr>
        <w:t>位置図縮尺　　　　　添付</w:t>
      </w:r>
      <w:r>
        <w:t>)</w:t>
      </w:r>
    </w:p>
    <w:p w:rsidR="006C3300" w:rsidRDefault="006C3300">
      <w:pPr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保安物件との距離</w:t>
      </w:r>
      <w:r>
        <w:t>(</w:t>
      </w:r>
      <w:r>
        <w:rPr>
          <w:rFonts w:hint="eastAsia"/>
        </w:rPr>
        <w:t>爆薬換算　　　　トン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698"/>
        <w:gridCol w:w="1698"/>
        <w:gridCol w:w="1698"/>
        <w:gridCol w:w="1698"/>
      </w:tblGrid>
      <w:tr w:rsidR="006C3300">
        <w:trPr>
          <w:cantSplit/>
          <w:trHeight w:hRule="exact" w:val="525"/>
        </w:trPr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保安物件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保安距離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m</w:t>
            </w:r>
          </w:p>
        </w:tc>
      </w:tr>
    </w:tbl>
    <w:p w:rsidR="006C3300" w:rsidRDefault="006C3300">
      <w:pPr>
        <w:spacing w:before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土堤を設けない</w:t>
      </w:r>
      <w:r>
        <w:t>2</w:t>
      </w:r>
      <w:r>
        <w:rPr>
          <w:rFonts w:hint="eastAsia"/>
        </w:rPr>
        <w:t>級火薬庫の相互間の距離</w:t>
      </w:r>
    </w:p>
    <w:p w:rsidR="006C3300" w:rsidRDefault="006C3300">
      <w:pPr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火薬庫の大きさ</w:t>
      </w:r>
      <w:r>
        <w:t>(</w:t>
      </w:r>
      <w:r>
        <w:rPr>
          <w:rFonts w:hint="eastAsia"/>
        </w:rPr>
        <w:t>内法寸法・積載図添付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698"/>
        <w:gridCol w:w="1698"/>
        <w:gridCol w:w="1698"/>
        <w:gridCol w:w="1698"/>
      </w:tblGrid>
      <w:tr w:rsidR="006C3300">
        <w:trPr>
          <w:cantSplit/>
          <w:trHeight w:hRule="exact" w:val="525"/>
        </w:trPr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間口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奥行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天井高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床高</w:t>
            </w:r>
          </w:p>
        </w:tc>
      </w:tr>
      <w:tr w:rsidR="006C3300">
        <w:trPr>
          <w:cantSplit/>
          <w:trHeight w:hRule="exact" w:val="525"/>
        </w:trPr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爆薬庫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cm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cm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cm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cm</w:t>
            </w:r>
          </w:p>
        </w:tc>
      </w:tr>
      <w:tr w:rsidR="006C3300">
        <w:trPr>
          <w:cantSplit/>
          <w:trHeight w:hRule="exact" w:val="525"/>
        </w:trPr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火工品庫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cm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cm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cm</w:t>
            </w:r>
          </w:p>
        </w:tc>
        <w:tc>
          <w:tcPr>
            <w:tcW w:w="1698" w:type="dxa"/>
            <w:vAlign w:val="center"/>
          </w:tcPr>
          <w:p w:rsidR="006C3300" w:rsidRDefault="006C3300">
            <w:pPr>
              <w:spacing w:line="210" w:lineRule="exact"/>
              <w:ind w:left="100" w:right="100"/>
              <w:jc w:val="right"/>
            </w:pPr>
            <w:r>
              <w:t>cm</w:t>
            </w:r>
          </w:p>
        </w:tc>
      </w:tr>
    </w:tbl>
    <w:p w:rsidR="006C3300" w:rsidRDefault="006C3300">
      <w:pPr>
        <w:spacing w:before="120"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構</w:t>
      </w:r>
      <w:r>
        <w:rPr>
          <w:rFonts w:hint="eastAsia"/>
        </w:rPr>
        <w:t>造</w:t>
      </w:r>
      <w:r>
        <w:t>(</w:t>
      </w:r>
      <w:r>
        <w:rPr>
          <w:rFonts w:hint="eastAsia"/>
        </w:rPr>
        <w:t>設計図添付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6075"/>
      </w:tblGrid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工事仕様細</w:t>
            </w:r>
            <w:r>
              <w:rPr>
                <w:rFonts w:hint="eastAsia"/>
              </w:rPr>
              <w:t>目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基礎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壁体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小屋組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天井・金網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内壁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6C3300" w:rsidRDefault="006C3300">
            <w:pPr>
              <w:ind w:left="100" w:right="100"/>
              <w:jc w:val="center"/>
            </w:pPr>
            <w:r>
              <w:rPr>
                <w:rFonts w:hint="eastAsia"/>
                <w:spacing w:val="158"/>
              </w:rPr>
              <w:t>出入</w:t>
            </w:r>
            <w:r>
              <w:rPr>
                <w:rFonts w:hint="eastAsia"/>
              </w:rPr>
              <w:t>口</w:t>
            </w:r>
          </w:p>
        </w:tc>
        <w:tc>
          <w:tcPr>
            <w:tcW w:w="1995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扉枠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995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外扉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995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内扉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995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錠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995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蝶番・ロット棒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窓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通気孔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480"/>
        </w:trPr>
        <w:tc>
          <w:tcPr>
            <w:tcW w:w="2415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換気孔</w:t>
            </w:r>
          </w:p>
        </w:tc>
        <w:tc>
          <w:tcPr>
            <w:tcW w:w="6075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3300" w:rsidRDefault="006C3300">
      <w:pPr>
        <w:spacing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</w:t>
      </w:r>
      <w:r>
        <w:rPr>
          <w:rFonts w:hint="eastAsia"/>
        </w:rPr>
        <w:t>備</w:t>
      </w:r>
      <w:r>
        <w:t>(</w:t>
      </w:r>
      <w:r>
        <w:rPr>
          <w:rFonts w:hint="eastAsia"/>
        </w:rPr>
        <w:t>構造図及び装置の説明書添付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840"/>
        <w:gridCol w:w="420"/>
        <w:gridCol w:w="1050"/>
        <w:gridCol w:w="95"/>
        <w:gridCol w:w="955"/>
        <w:gridCol w:w="415"/>
        <w:gridCol w:w="407"/>
        <w:gridCol w:w="228"/>
        <w:gridCol w:w="612"/>
        <w:gridCol w:w="1158"/>
      </w:tblGrid>
      <w:tr w:rsidR="006C3300"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6C3300" w:rsidRDefault="006C3300">
            <w:pPr>
              <w:ind w:left="100" w:right="100"/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6180" w:type="dxa"/>
            <w:gridSpan w:val="10"/>
            <w:vAlign w:val="center"/>
          </w:tcPr>
          <w:p w:rsidR="006C3300" w:rsidRDefault="006C3300">
            <w:pPr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工事仕様細</w:t>
            </w:r>
            <w:r>
              <w:rPr>
                <w:rFonts w:hint="eastAsia"/>
              </w:rPr>
              <w:t>目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6C3300" w:rsidRDefault="006C3300">
            <w:pPr>
              <w:ind w:left="100" w:right="100"/>
              <w:jc w:val="center"/>
            </w:pPr>
            <w:r>
              <w:rPr>
                <w:rFonts w:hint="eastAsia"/>
                <w:spacing w:val="315"/>
              </w:rPr>
              <w:t>土</w:t>
            </w:r>
            <w:r>
              <w:rPr>
                <w:rFonts w:hint="eastAsia"/>
              </w:rPr>
              <w:t>堤</w:t>
            </w: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405" w:type="dxa"/>
            <w:gridSpan w:val="4"/>
            <w:vAlign w:val="center"/>
          </w:tcPr>
          <w:p w:rsidR="006C3300" w:rsidRDefault="006C3300">
            <w:pPr>
              <w:ind w:left="100" w:right="100"/>
              <w:jc w:val="right"/>
            </w:pPr>
            <w:r>
              <w:t>m</w:t>
            </w:r>
          </w:p>
        </w:tc>
        <w:tc>
          <w:tcPr>
            <w:tcW w:w="1370" w:type="dxa"/>
            <w:gridSpan w:val="2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堤脚～外壁</w:t>
            </w:r>
          </w:p>
        </w:tc>
        <w:tc>
          <w:tcPr>
            <w:tcW w:w="2405" w:type="dxa"/>
            <w:gridSpan w:val="4"/>
            <w:vAlign w:val="center"/>
          </w:tcPr>
          <w:p w:rsidR="006C3300" w:rsidRDefault="006C3300">
            <w:pPr>
              <w:ind w:left="100" w:right="100"/>
              <w:jc w:val="right"/>
            </w:pPr>
            <w:r>
              <w:t>m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こう配</w:t>
            </w:r>
          </w:p>
        </w:tc>
        <w:tc>
          <w:tcPr>
            <w:tcW w:w="2405" w:type="dxa"/>
            <w:gridSpan w:val="4"/>
            <w:vAlign w:val="center"/>
          </w:tcPr>
          <w:p w:rsidR="006C3300" w:rsidRDefault="006C3300">
            <w:pPr>
              <w:ind w:left="100" w:right="100"/>
              <w:jc w:val="right"/>
            </w:pPr>
            <w:r>
              <w:rPr>
                <w:rFonts w:hint="eastAsia"/>
              </w:rPr>
              <w:t>度</w:t>
            </w:r>
          </w:p>
        </w:tc>
        <w:tc>
          <w:tcPr>
            <w:tcW w:w="1370" w:type="dxa"/>
            <w:gridSpan w:val="2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堤面</w:t>
            </w:r>
          </w:p>
        </w:tc>
        <w:tc>
          <w:tcPr>
            <w:tcW w:w="2405" w:type="dxa"/>
            <w:gridSpan w:val="4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頂部の厚さ</w:t>
            </w:r>
          </w:p>
        </w:tc>
        <w:tc>
          <w:tcPr>
            <w:tcW w:w="2405" w:type="dxa"/>
            <w:gridSpan w:val="4"/>
            <w:vAlign w:val="center"/>
          </w:tcPr>
          <w:p w:rsidR="006C3300" w:rsidRDefault="006C3300">
            <w:pPr>
              <w:ind w:left="100" w:right="100"/>
              <w:jc w:val="right"/>
            </w:pPr>
            <w:r>
              <w:t>m</w:t>
            </w:r>
          </w:p>
        </w:tc>
        <w:tc>
          <w:tcPr>
            <w:tcW w:w="1370" w:type="dxa"/>
            <w:gridSpan w:val="2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堤脚の土留</w:t>
            </w:r>
          </w:p>
        </w:tc>
        <w:tc>
          <w:tcPr>
            <w:tcW w:w="2405" w:type="dxa"/>
            <w:gridSpan w:val="4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6180" w:type="dxa"/>
            <w:gridSpan w:val="10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6C3300" w:rsidRDefault="006C3300">
            <w:pPr>
              <w:ind w:left="100" w:right="100"/>
              <w:jc w:val="center"/>
            </w:pPr>
            <w:r>
              <w:rPr>
                <w:rFonts w:hint="eastAsia"/>
                <w:spacing w:val="210"/>
              </w:rPr>
              <w:t>警鳴装</w:t>
            </w:r>
            <w:r>
              <w:rPr>
                <w:rFonts w:hint="eastAsia"/>
              </w:rPr>
              <w:t>置</w:t>
            </w: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機種</w:t>
            </w:r>
          </w:p>
        </w:tc>
        <w:tc>
          <w:tcPr>
            <w:tcW w:w="2405" w:type="dxa"/>
            <w:gridSpan w:val="4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405" w:type="dxa"/>
            <w:gridSpan w:val="4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警鳴の始動</w:t>
            </w:r>
          </w:p>
        </w:tc>
        <w:tc>
          <w:tcPr>
            <w:tcW w:w="6180" w:type="dxa"/>
            <w:gridSpan w:val="10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音量</w:t>
            </w:r>
          </w:p>
        </w:tc>
        <w:tc>
          <w:tcPr>
            <w:tcW w:w="1260" w:type="dxa"/>
            <w:gridSpan w:val="2"/>
            <w:vAlign w:val="center"/>
          </w:tcPr>
          <w:p w:rsidR="006C3300" w:rsidRDefault="006C3300">
            <w:pPr>
              <w:ind w:left="100" w:right="100"/>
              <w:jc w:val="right"/>
            </w:pPr>
            <w:r>
              <w:rPr>
                <w:rFonts w:hint="eastAsia"/>
              </w:rPr>
              <w:t>ホーン</w:t>
            </w:r>
          </w:p>
        </w:tc>
        <w:tc>
          <w:tcPr>
            <w:tcW w:w="1050" w:type="dxa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許容電流</w:t>
            </w:r>
          </w:p>
        </w:tc>
        <w:tc>
          <w:tcPr>
            <w:tcW w:w="1872" w:type="dxa"/>
            <w:gridSpan w:val="4"/>
            <w:vAlign w:val="center"/>
          </w:tcPr>
          <w:p w:rsidR="006C3300" w:rsidRDefault="006C3300">
            <w:pPr>
              <w:ind w:left="100" w:right="100"/>
              <w:jc w:val="right"/>
            </w:pPr>
            <w:r>
              <w:t>mA</w:t>
            </w:r>
          </w:p>
        </w:tc>
        <w:tc>
          <w:tcPr>
            <w:tcW w:w="840" w:type="dxa"/>
            <w:gridSpan w:val="2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1158" w:type="dxa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テスト装置</w:t>
            </w:r>
          </w:p>
        </w:tc>
        <w:tc>
          <w:tcPr>
            <w:tcW w:w="6180" w:type="dxa"/>
            <w:gridSpan w:val="10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防護</w:t>
            </w:r>
          </w:p>
        </w:tc>
        <w:tc>
          <w:tcPr>
            <w:tcW w:w="6180" w:type="dxa"/>
            <w:gridSpan w:val="10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取付場所</w:t>
            </w:r>
          </w:p>
        </w:tc>
        <w:tc>
          <w:tcPr>
            <w:tcW w:w="840" w:type="dxa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520" w:type="dxa"/>
            <w:gridSpan w:val="4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警鳴部</w:t>
            </w:r>
          </w:p>
        </w:tc>
        <w:tc>
          <w:tcPr>
            <w:tcW w:w="1770" w:type="dxa"/>
            <w:gridSpan w:val="2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回路線</w:t>
            </w:r>
          </w:p>
        </w:tc>
        <w:tc>
          <w:tcPr>
            <w:tcW w:w="6180" w:type="dxa"/>
            <w:gridSpan w:val="10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6C3300" w:rsidRDefault="006C3300">
            <w:pPr>
              <w:ind w:left="100" w:right="100"/>
            </w:pPr>
          </w:p>
        </w:tc>
        <w:tc>
          <w:tcPr>
            <w:tcW w:w="1890" w:type="dxa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保安装置</w:t>
            </w:r>
          </w:p>
        </w:tc>
        <w:tc>
          <w:tcPr>
            <w:tcW w:w="6180" w:type="dxa"/>
            <w:gridSpan w:val="10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避雷装置</w:t>
            </w:r>
          </w:p>
        </w:tc>
        <w:tc>
          <w:tcPr>
            <w:tcW w:w="840" w:type="dxa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520" w:type="dxa"/>
            <w:gridSpan w:val="4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</w:rPr>
              <w:t>機種</w:t>
            </w:r>
          </w:p>
        </w:tc>
        <w:tc>
          <w:tcPr>
            <w:tcW w:w="1770" w:type="dxa"/>
            <w:gridSpan w:val="2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180" w:type="dxa"/>
            <w:gridSpan w:val="10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C3300">
        <w:trPr>
          <w:cantSplit/>
          <w:trHeight w:hRule="exact" w:val="1260"/>
        </w:trPr>
        <w:tc>
          <w:tcPr>
            <w:tcW w:w="2310" w:type="dxa"/>
            <w:gridSpan w:val="2"/>
            <w:vAlign w:val="center"/>
          </w:tcPr>
          <w:p w:rsidR="006C3300" w:rsidRDefault="006C3300">
            <w:pPr>
              <w:ind w:left="210" w:right="210"/>
              <w:jc w:val="distribute"/>
            </w:pPr>
            <w:r>
              <w:rPr>
                <w:rFonts w:hint="eastAsia"/>
              </w:rPr>
              <w:t>警戒設備</w:t>
            </w:r>
          </w:p>
          <w:p w:rsidR="006C3300" w:rsidRDefault="006C3300">
            <w:pPr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外周</w:t>
            </w:r>
            <w:r>
              <w:rPr>
                <w:rFonts w:hint="eastAsia"/>
              </w:rPr>
              <w:t>柵</w:t>
            </w:r>
            <w:r>
              <w:t>)</w:t>
            </w:r>
          </w:p>
        </w:tc>
        <w:tc>
          <w:tcPr>
            <w:tcW w:w="3360" w:type="dxa"/>
            <w:gridSpan w:val="5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6C3300" w:rsidRDefault="006C3300">
            <w:pPr>
              <w:ind w:left="100" w:right="100"/>
              <w:jc w:val="distribute"/>
            </w:pPr>
            <w:r>
              <w:rPr>
                <w:rFonts w:hint="eastAsia"/>
                <w:spacing w:val="158"/>
              </w:rPr>
              <w:t>照</w:t>
            </w:r>
            <w:r>
              <w:rPr>
                <w:rFonts w:hint="eastAsia"/>
              </w:rPr>
              <w:t>明設備</w:t>
            </w:r>
          </w:p>
        </w:tc>
        <w:tc>
          <w:tcPr>
            <w:tcW w:w="1770" w:type="dxa"/>
            <w:gridSpan w:val="2"/>
            <w:vAlign w:val="center"/>
          </w:tcPr>
          <w:p w:rsidR="006C3300" w:rsidRDefault="006C3300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2EC4" w:rsidRDefault="00C52EC4"/>
    <w:sectPr w:rsidR="00C52EC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64" w:rsidRDefault="003F4D64" w:rsidP="0092756E">
      <w:r>
        <w:separator/>
      </w:r>
    </w:p>
  </w:endnote>
  <w:endnote w:type="continuationSeparator" w:id="0">
    <w:p w:rsidR="003F4D64" w:rsidRDefault="003F4D64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64" w:rsidRDefault="003F4D64" w:rsidP="0092756E">
      <w:r>
        <w:separator/>
      </w:r>
    </w:p>
  </w:footnote>
  <w:footnote w:type="continuationSeparator" w:id="0">
    <w:p w:rsidR="003F4D64" w:rsidRDefault="003F4D64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C4"/>
    <w:rsid w:val="00244037"/>
    <w:rsid w:val="003B512D"/>
    <w:rsid w:val="003F4D64"/>
    <w:rsid w:val="0041391F"/>
    <w:rsid w:val="004E1E9B"/>
    <w:rsid w:val="005D6255"/>
    <w:rsid w:val="006943DD"/>
    <w:rsid w:val="006949F8"/>
    <w:rsid w:val="006C3300"/>
    <w:rsid w:val="00744891"/>
    <w:rsid w:val="00744AE5"/>
    <w:rsid w:val="007644F1"/>
    <w:rsid w:val="0092756E"/>
    <w:rsid w:val="009A2564"/>
    <w:rsid w:val="00A815A9"/>
    <w:rsid w:val="00B87469"/>
    <w:rsid w:val="00C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61896B-9B40-4D1E-A9A6-FC186A5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消防本部 予防課2（保安主査）</cp:lastModifiedBy>
  <cp:revision>3</cp:revision>
  <dcterms:created xsi:type="dcterms:W3CDTF">2016-08-16T09:01:00Z</dcterms:created>
  <dcterms:modified xsi:type="dcterms:W3CDTF">2016-08-17T04:23:00Z</dcterms:modified>
</cp:coreProperties>
</file>